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760AE" w14:paraId="36B8AEE9" w14:textId="77777777" w:rsidTr="004760AE">
        <w:tc>
          <w:tcPr>
            <w:tcW w:w="9350" w:type="dxa"/>
            <w:gridSpan w:val="2"/>
          </w:tcPr>
          <w:p w14:paraId="45E6827E" w14:textId="77777777" w:rsidR="004760AE" w:rsidRDefault="004760AE" w:rsidP="004760A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PUBLIC THEOLOGY AND RACIAL JUSTICE COLLABORATIVE</w:t>
            </w:r>
          </w:p>
          <w:p w14:paraId="37290712" w14:textId="2F20205C" w:rsidR="004760AE" w:rsidRPr="000D5512" w:rsidRDefault="00070E68" w:rsidP="004760AE">
            <w:pPr>
              <w:jc w:val="center"/>
              <w:rPr>
                <w:b/>
                <w:color w:val="00B050"/>
                <w:sz w:val="28"/>
                <w:szCs w:val="28"/>
              </w:rPr>
            </w:pPr>
            <w:bookmarkStart w:id="0" w:name="_GoBack"/>
            <w:bookmarkEnd w:id="0"/>
            <w:r w:rsidRPr="000D5512">
              <w:rPr>
                <w:b/>
                <w:color w:val="00B050"/>
                <w:sz w:val="28"/>
                <w:szCs w:val="28"/>
              </w:rPr>
              <w:t xml:space="preserve">TRANSINSTITUTIONAL </w:t>
            </w:r>
            <w:r w:rsidR="004760AE" w:rsidRPr="000D5512">
              <w:rPr>
                <w:b/>
                <w:color w:val="00B050"/>
                <w:sz w:val="28"/>
                <w:szCs w:val="28"/>
              </w:rPr>
              <w:t>GRANTS</w:t>
            </w:r>
          </w:p>
          <w:p w14:paraId="24602B6C" w14:textId="186E9AE4" w:rsidR="007D2327" w:rsidRPr="007D2327" w:rsidRDefault="007D2327" w:rsidP="004760AE">
            <w:pPr>
              <w:jc w:val="center"/>
              <w:rPr>
                <w:b/>
                <w:i/>
                <w:color w:val="7030A0"/>
                <w:sz w:val="28"/>
                <w:szCs w:val="28"/>
              </w:rPr>
            </w:pPr>
            <w:r>
              <w:rPr>
                <w:b/>
                <w:i/>
                <w:color w:val="7030A0"/>
                <w:sz w:val="28"/>
                <w:szCs w:val="28"/>
              </w:rPr>
              <w:t>GRANT OPPORTUNITY</w:t>
            </w:r>
          </w:p>
          <w:p w14:paraId="3C011B93" w14:textId="77777777" w:rsidR="00DA6487" w:rsidRDefault="00DA6487" w:rsidP="004760AE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6F43BE73" w14:textId="3631A6DD" w:rsidR="0010710E" w:rsidRPr="00A40268" w:rsidRDefault="007D2327" w:rsidP="00DA6487">
            <w:pPr>
              <w:rPr>
                <w:color w:val="000000" w:themeColor="text1"/>
                <w:sz w:val="22"/>
                <w:szCs w:val="22"/>
              </w:rPr>
            </w:pPr>
            <w:r w:rsidRPr="00A40268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>Vanderbilt Divinity School is partnered w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ith The Henry </w:t>
            </w:r>
            <w:proofErr w:type="spellStart"/>
            <w:r w:rsidRPr="00A40268">
              <w:rPr>
                <w:color w:val="000000" w:themeColor="text1"/>
                <w:sz w:val="22"/>
                <w:szCs w:val="22"/>
              </w:rPr>
              <w:t>Luce</w:t>
            </w:r>
            <w:proofErr w:type="spellEnd"/>
            <w:r w:rsidRPr="00A40268">
              <w:rPr>
                <w:color w:val="000000" w:themeColor="text1"/>
                <w:sz w:val="22"/>
                <w:szCs w:val="22"/>
              </w:rPr>
              <w:t xml:space="preserve"> Foundation in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 xml:space="preserve"> form</w:t>
            </w:r>
            <w:r w:rsidRPr="00A40268">
              <w:rPr>
                <w:color w:val="000000" w:themeColor="text1"/>
                <w:sz w:val="22"/>
                <w:szCs w:val="22"/>
              </w:rPr>
              <w:t>ing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 xml:space="preserve"> 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>The Public Theology and Racial Justice Collaborative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>. The Collaborative is designed to strengthen our mutual commitment to combat the idolatry of racism that remains widespread in</w:t>
            </w:r>
            <w:r w:rsidR="001A43EC" w:rsidRPr="00A4026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>our society by engaging the academy, religious bodies</w:t>
            </w:r>
            <w:r w:rsidRPr="00A40268">
              <w:rPr>
                <w:color w:val="000000" w:themeColor="text1"/>
                <w:sz w:val="22"/>
                <w:szCs w:val="22"/>
              </w:rPr>
              <w:t>,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 xml:space="preserve"> and society on the local and national level. In doing so</w:t>
            </w:r>
            <w:r w:rsidR="009349EE" w:rsidRPr="00A40268">
              <w:rPr>
                <w:color w:val="000000" w:themeColor="text1"/>
                <w:sz w:val="22"/>
                <w:szCs w:val="22"/>
              </w:rPr>
              <w:t>,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 xml:space="preserve"> we will harness the power of public theology to challenge our ties to our respective religiou</w:t>
            </w:r>
            <w:r w:rsidR="001C201C" w:rsidRPr="00A40268">
              <w:rPr>
                <w:color w:val="000000" w:themeColor="text1"/>
                <w:sz w:val="22"/>
                <w:szCs w:val="22"/>
              </w:rPr>
              <w:t>s communities, which often keep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 xml:space="preserve"> us </w:t>
            </w:r>
            <w:proofErr w:type="spellStart"/>
            <w:r w:rsidR="00BD5B73" w:rsidRPr="00A40268">
              <w:rPr>
                <w:color w:val="000000" w:themeColor="text1"/>
                <w:sz w:val="22"/>
                <w:szCs w:val="22"/>
              </w:rPr>
              <w:t>siloed</w:t>
            </w:r>
            <w:proofErr w:type="spellEnd"/>
            <w:r w:rsidR="00BD5B73" w:rsidRPr="00A40268">
              <w:rPr>
                <w:color w:val="000000" w:themeColor="text1"/>
                <w:sz w:val="22"/>
                <w:szCs w:val="22"/>
              </w:rPr>
              <w:t xml:space="preserve"> within particular racial, ethnic, socioeconomic</w:t>
            </w:r>
            <w:r w:rsidRPr="00A40268">
              <w:rPr>
                <w:color w:val="000000" w:themeColor="text1"/>
                <w:sz w:val="22"/>
                <w:szCs w:val="22"/>
              </w:rPr>
              <w:t>,</w:t>
            </w:r>
            <w:r w:rsidR="00BD5B73" w:rsidRPr="00A40268">
              <w:rPr>
                <w:color w:val="000000" w:themeColor="text1"/>
                <w:sz w:val="22"/>
                <w:szCs w:val="22"/>
              </w:rPr>
              <w:t xml:space="preserve"> and faith boundaries. Public theology asks us to come together to explore fundamental questions about the nature of racism and how it intersects with other forms of social oppression</w:t>
            </w:r>
            <w:r w:rsidRPr="00A40268">
              <w:rPr>
                <w:color w:val="000000" w:themeColor="text1"/>
                <w:sz w:val="22"/>
                <w:szCs w:val="22"/>
              </w:rPr>
              <w:t>.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One </w:t>
            </w:r>
            <w:r w:rsidR="004E2F1F" w:rsidRPr="00A40268">
              <w:rPr>
                <w:color w:val="000000" w:themeColor="text1"/>
                <w:sz w:val="22"/>
                <w:szCs w:val="22"/>
              </w:rPr>
              <w:t>focus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 of this partnership is the preparation of the next generation of religious leaders to think theologically about racial justice. 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>We seek applicants from among the student bo</w:t>
            </w:r>
            <w:r w:rsidR="00A40268" w:rsidRPr="00A40268">
              <w:rPr>
                <w:color w:val="000000" w:themeColor="text1"/>
                <w:sz w:val="22"/>
                <w:szCs w:val="22"/>
              </w:rPr>
              <w:t xml:space="preserve">dy of </w:t>
            </w:r>
            <w:r w:rsidRPr="00A40268">
              <w:rPr>
                <w:color w:val="000000" w:themeColor="text1"/>
                <w:sz w:val="22"/>
                <w:szCs w:val="22"/>
              </w:rPr>
              <w:t>Vanderbilt</w:t>
            </w:r>
            <w:r w:rsidR="00070E68" w:rsidRPr="00A40268">
              <w:rPr>
                <w:color w:val="000000" w:themeColor="text1"/>
                <w:sz w:val="22"/>
                <w:szCs w:val="22"/>
              </w:rPr>
              <w:t>’s graduate and professional schools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 who are interested in building strategies for genuine social change that hold together rigorous theological and intellectual engagement with deep social engagement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 xml:space="preserve">. </w:t>
            </w:r>
            <w:r w:rsidR="00A40268" w:rsidRPr="00A40268">
              <w:rPr>
                <w:color w:val="000000" w:themeColor="text1"/>
                <w:sz w:val="22"/>
                <w:szCs w:val="22"/>
              </w:rPr>
              <w:t xml:space="preserve">Students from each of Vanderbilt’s graduate and professional schools are eligible to apply for these individual grants. </w:t>
            </w:r>
            <w:r w:rsidR="0010710E" w:rsidRPr="00A40268">
              <w:rPr>
                <w:color w:val="000000" w:themeColor="text1"/>
                <w:sz w:val="22"/>
                <w:szCs w:val="22"/>
              </w:rPr>
              <w:t>Grants will be awarded based upon the following criteria:</w:t>
            </w:r>
          </w:p>
          <w:p w14:paraId="70CF32EE" w14:textId="6A4473D6" w:rsidR="0010710E" w:rsidRPr="00A40268" w:rsidRDefault="002D4E5D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40268">
              <w:rPr>
                <w:color w:val="000000" w:themeColor="text1"/>
                <w:sz w:val="22"/>
                <w:szCs w:val="22"/>
              </w:rPr>
              <w:t xml:space="preserve">Preference will be given to those who have demonstrated commitment to the </w:t>
            </w:r>
            <w:r w:rsidR="00AA2BA1" w:rsidRPr="00A40268">
              <w:rPr>
                <w:color w:val="000000" w:themeColor="text1"/>
                <w:sz w:val="22"/>
                <w:szCs w:val="22"/>
              </w:rPr>
              <w:t>vision of the C</w:t>
            </w:r>
            <w:r w:rsidRPr="00A40268">
              <w:rPr>
                <w:color w:val="000000" w:themeColor="text1"/>
                <w:sz w:val="22"/>
                <w:szCs w:val="22"/>
              </w:rPr>
              <w:t>ollaborative through prior community involvement</w:t>
            </w:r>
            <w:r w:rsidR="00FD7273" w:rsidRPr="00A40268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A40268">
              <w:rPr>
                <w:color w:val="000000" w:themeColor="text1"/>
                <w:sz w:val="22"/>
                <w:szCs w:val="22"/>
              </w:rPr>
              <w:t>community organizing, activism and/or through written advocacy, whether published or unpublished. However, those new to Public Theology and Racial Justice are also encouraged to apply in order to establish an entry way t</w:t>
            </w:r>
            <w:r w:rsidR="00C30AA2" w:rsidRPr="00A40268">
              <w:rPr>
                <w:color w:val="000000" w:themeColor="text1"/>
                <w:sz w:val="22"/>
                <w:szCs w:val="22"/>
              </w:rPr>
              <w:t>o this work through discernment. F</w:t>
            </w:r>
            <w:r w:rsidR="00A76D3A" w:rsidRPr="00A40268">
              <w:rPr>
                <w:color w:val="000000" w:themeColor="text1"/>
                <w:sz w:val="22"/>
                <w:szCs w:val="22"/>
              </w:rPr>
              <w:t>or example, an anthropology graduate student could collect local multi-faith religious leaders’ personal journeys and struggles with racial justice; or, an education graduate student could develop a pedagogical intervention for classroom discussion where difficult discussion</w:t>
            </w:r>
            <w:r w:rsidR="00C30AA2" w:rsidRPr="00A40268">
              <w:rPr>
                <w:color w:val="000000" w:themeColor="text1"/>
                <w:sz w:val="22"/>
                <w:szCs w:val="22"/>
              </w:rPr>
              <w:t>s</w:t>
            </w:r>
            <w:r w:rsidR="00A76D3A" w:rsidRPr="00A40268">
              <w:rPr>
                <w:color w:val="000000" w:themeColor="text1"/>
                <w:sz w:val="22"/>
                <w:szCs w:val="22"/>
              </w:rPr>
              <w:t xml:space="preserve"> about racial injustice</w:t>
            </w:r>
            <w:r w:rsidR="00C30AA2" w:rsidRPr="00A40268">
              <w:rPr>
                <w:color w:val="000000" w:themeColor="text1"/>
                <w:sz w:val="22"/>
                <w:szCs w:val="22"/>
              </w:rPr>
              <w:t xml:space="preserve"> present teachable moments.</w:t>
            </w:r>
            <w:r w:rsidR="00A76D3A" w:rsidRPr="00A402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4BEF38F4" w14:textId="590A60A5" w:rsidR="0010710E" w:rsidRPr="00A40268" w:rsidRDefault="0010710E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40268">
              <w:rPr>
                <w:color w:val="000000" w:themeColor="text1"/>
                <w:sz w:val="22"/>
                <w:szCs w:val="22"/>
              </w:rPr>
              <w:t>A</w:t>
            </w:r>
            <w:r w:rsidR="00EF025C" w:rsidRPr="00A40268">
              <w:rPr>
                <w:color w:val="000000" w:themeColor="text1"/>
                <w:sz w:val="22"/>
                <w:szCs w:val="22"/>
              </w:rPr>
              <w:t xml:space="preserve"> draft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 budget for </w:t>
            </w:r>
            <w:r w:rsidR="001F5D7E" w:rsidRPr="00A40268">
              <w:rPr>
                <w:color w:val="000000" w:themeColor="text1"/>
                <w:sz w:val="22"/>
                <w:szCs w:val="22"/>
              </w:rPr>
              <w:t>your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 proposed project including a narrative statement for the amount sought with a breakdown of each component, not to exceed $1000;</w:t>
            </w:r>
          </w:p>
          <w:p w14:paraId="3368C03C" w14:textId="4E33070C" w:rsidR="0010710E" w:rsidRPr="00A40268" w:rsidRDefault="0010710E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40268">
              <w:rPr>
                <w:color w:val="000000" w:themeColor="text1"/>
                <w:sz w:val="22"/>
                <w:szCs w:val="22"/>
              </w:rPr>
              <w:t>A letter of re</w:t>
            </w:r>
            <w:r w:rsidR="002D4E5D" w:rsidRPr="00A40268">
              <w:rPr>
                <w:color w:val="000000" w:themeColor="text1"/>
                <w:sz w:val="22"/>
                <w:szCs w:val="22"/>
              </w:rPr>
              <w:t>commendation from an academic,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 clerical</w:t>
            </w:r>
            <w:r w:rsidR="00436F58" w:rsidRPr="00A40268">
              <w:rPr>
                <w:color w:val="000000" w:themeColor="text1"/>
                <w:sz w:val="22"/>
                <w:szCs w:val="22"/>
              </w:rPr>
              <w:t xml:space="preserve">, </w:t>
            </w:r>
            <w:r w:rsidR="002D4E5D" w:rsidRPr="00A40268">
              <w:rPr>
                <w:color w:val="000000" w:themeColor="text1"/>
                <w:sz w:val="22"/>
                <w:szCs w:val="22"/>
              </w:rPr>
              <w:t xml:space="preserve">lay </w:t>
            </w:r>
            <w:r w:rsidR="00436F58" w:rsidRPr="00A40268">
              <w:rPr>
                <w:color w:val="000000" w:themeColor="text1"/>
                <w:sz w:val="22"/>
                <w:szCs w:val="22"/>
              </w:rPr>
              <w:t xml:space="preserve">or </w:t>
            </w:r>
            <w:r w:rsidR="002D4E5D" w:rsidRPr="00A40268">
              <w:rPr>
                <w:color w:val="000000" w:themeColor="text1"/>
                <w:sz w:val="22"/>
                <w:szCs w:val="22"/>
              </w:rPr>
              <w:t>professional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 advisor, submitted directly to the associate director under separate cover;</w:t>
            </w:r>
          </w:p>
          <w:p w14:paraId="31EDE9A7" w14:textId="5A8D9DA7" w:rsidR="00C007B9" w:rsidRPr="00A40268" w:rsidRDefault="00DC6612" w:rsidP="0010710E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2"/>
                <w:szCs w:val="22"/>
              </w:rPr>
            </w:pPr>
            <w:r w:rsidRPr="00A40268">
              <w:rPr>
                <w:color w:val="000000" w:themeColor="text1"/>
                <w:sz w:val="22"/>
                <w:szCs w:val="22"/>
              </w:rPr>
              <w:t>A detailed description of the ways in which your proposed project fits the goals and objectives of the Public Theology and Racial Justice Collaborati</w:t>
            </w:r>
            <w:r w:rsidR="00C13A0E" w:rsidRPr="00A40268">
              <w:rPr>
                <w:color w:val="000000" w:themeColor="text1"/>
                <w:sz w:val="22"/>
                <w:szCs w:val="22"/>
              </w:rPr>
              <w:t xml:space="preserve">ve as reflected in its statement of commitment found at </w:t>
            </w:r>
            <w:hyperlink r:id="rId7" w:history="1">
              <w:r w:rsidR="00C13A0E" w:rsidRPr="00A40268">
                <w:rPr>
                  <w:rStyle w:val="Hyperlink"/>
                  <w:sz w:val="22"/>
                  <w:szCs w:val="22"/>
                </w:rPr>
                <w:t>https://www.publictheologyracialjustice.org</w:t>
              </w:r>
            </w:hyperlink>
            <w:r w:rsidR="00C13A0E" w:rsidRPr="00A40268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18BAEAC" w14:textId="666DBFFE" w:rsidR="00DA6487" w:rsidRPr="00DA6487" w:rsidRDefault="002D4E5D" w:rsidP="005C73A6">
            <w:pPr>
              <w:rPr>
                <w:color w:val="000000" w:themeColor="text1"/>
              </w:rPr>
            </w:pPr>
            <w:r w:rsidRPr="00A40268">
              <w:rPr>
                <w:color w:val="000000" w:themeColor="text1"/>
                <w:sz w:val="22"/>
                <w:szCs w:val="22"/>
              </w:rPr>
              <w:t>Up to f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 xml:space="preserve">our awards ranging from $250 to $1000 will be made per semester during this academic year. </w:t>
            </w:r>
            <w:r w:rsidRPr="00A40268">
              <w:rPr>
                <w:color w:val="000000" w:themeColor="text1"/>
                <w:sz w:val="22"/>
                <w:szCs w:val="22"/>
              </w:rPr>
              <w:t>A</w:t>
            </w:r>
            <w:r w:rsidR="00AE7843" w:rsidRPr="00A40268">
              <w:rPr>
                <w:color w:val="000000" w:themeColor="text1"/>
                <w:sz w:val="22"/>
                <w:szCs w:val="22"/>
              </w:rPr>
              <w:t xml:space="preserve"> new announcement will be distributed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 in the spring semester</w:t>
            </w:r>
            <w:r w:rsidR="005C73A6" w:rsidRPr="00A40268">
              <w:rPr>
                <w:color w:val="000000" w:themeColor="text1"/>
                <w:sz w:val="22"/>
                <w:szCs w:val="22"/>
              </w:rPr>
              <w:t xml:space="preserve"> calling for applicants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. </w:t>
            </w:r>
            <w:r w:rsidR="005C73A6" w:rsidRPr="00A40268">
              <w:rPr>
                <w:color w:val="000000" w:themeColor="text1"/>
                <w:sz w:val="22"/>
                <w:szCs w:val="22"/>
              </w:rPr>
              <w:t>For this fall round, i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 xml:space="preserve">nterested students should submit </w:t>
            </w:r>
            <w:r w:rsidR="005C73A6" w:rsidRPr="00A40268">
              <w:rPr>
                <w:color w:val="000000" w:themeColor="text1"/>
                <w:sz w:val="22"/>
                <w:szCs w:val="22"/>
              </w:rPr>
              <w:t>grant application materials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 xml:space="preserve"> to Associate Director, Teresa </w:t>
            </w:r>
            <w:r w:rsidR="005C73A6" w:rsidRPr="00A40268">
              <w:rPr>
                <w:color w:val="000000" w:themeColor="text1"/>
                <w:sz w:val="22"/>
                <w:szCs w:val="22"/>
              </w:rPr>
              <w:t xml:space="preserve">L. 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 xml:space="preserve">Smallwood, JD, PhD at the following address: </w:t>
            </w:r>
            <w:hyperlink r:id="rId8" w:history="1">
              <w:r w:rsidR="00DA6487" w:rsidRPr="00A40268">
                <w:rPr>
                  <w:rStyle w:val="Hyperlink"/>
                  <w:sz w:val="22"/>
                  <w:szCs w:val="22"/>
                </w:rPr>
                <w:t>teresa.l.smallwood@vanderbilt.edu</w:t>
              </w:r>
            </w:hyperlink>
            <w:r w:rsidR="00DA6487" w:rsidRPr="00A40268">
              <w:rPr>
                <w:color w:val="000000" w:themeColor="text1"/>
                <w:sz w:val="22"/>
                <w:szCs w:val="22"/>
              </w:rPr>
              <w:t>. This information should be transmi</w:t>
            </w:r>
            <w:r w:rsidRPr="00A40268">
              <w:rPr>
                <w:color w:val="000000" w:themeColor="text1"/>
                <w:sz w:val="22"/>
                <w:szCs w:val="22"/>
              </w:rPr>
              <w:t xml:space="preserve">tted in one single file as a </w:t>
            </w:r>
            <w:r w:rsidR="00A05DC4" w:rsidRPr="00A40268">
              <w:rPr>
                <w:color w:val="000000" w:themeColor="text1"/>
                <w:sz w:val="22"/>
                <w:szCs w:val="22"/>
              </w:rPr>
              <w:t>MS W</w:t>
            </w:r>
            <w:r w:rsidR="001115CE" w:rsidRPr="00A40268">
              <w:rPr>
                <w:color w:val="000000" w:themeColor="text1"/>
                <w:sz w:val="22"/>
                <w:szCs w:val="22"/>
              </w:rPr>
              <w:t>ord document</w:t>
            </w:r>
            <w:r w:rsidR="00DA6487" w:rsidRPr="00A40268">
              <w:rPr>
                <w:color w:val="000000" w:themeColor="text1"/>
                <w:sz w:val="22"/>
                <w:szCs w:val="22"/>
              </w:rPr>
              <w:t xml:space="preserve">. </w:t>
            </w:r>
            <w:r w:rsidR="001115CE" w:rsidRPr="00A40268">
              <w:rPr>
                <w:color w:val="000000" w:themeColor="text1"/>
                <w:sz w:val="22"/>
                <w:szCs w:val="22"/>
              </w:rPr>
              <w:t>Grant awardees will be selected by a committee consisting of the Di</w:t>
            </w:r>
            <w:r w:rsidR="003D5693" w:rsidRPr="00A40268">
              <w:rPr>
                <w:color w:val="000000" w:themeColor="text1"/>
                <w:sz w:val="22"/>
                <w:szCs w:val="22"/>
              </w:rPr>
              <w:t>rector, Dean Emilie M. Townes, A</w:t>
            </w:r>
            <w:r w:rsidR="001115CE" w:rsidRPr="00A40268">
              <w:rPr>
                <w:color w:val="000000" w:themeColor="text1"/>
                <w:sz w:val="22"/>
                <w:szCs w:val="22"/>
              </w:rPr>
              <w:t xml:space="preserve">ssociate Director, Teresa Smallwood and 3 members selected from the </w:t>
            </w:r>
            <w:proofErr w:type="spellStart"/>
            <w:r w:rsidR="001115CE" w:rsidRPr="00A40268">
              <w:rPr>
                <w:color w:val="000000" w:themeColor="text1"/>
                <w:sz w:val="22"/>
                <w:szCs w:val="22"/>
              </w:rPr>
              <w:t>Collaborative’s</w:t>
            </w:r>
            <w:proofErr w:type="spellEnd"/>
            <w:r w:rsidR="001115CE" w:rsidRPr="00A40268">
              <w:rPr>
                <w:color w:val="000000" w:themeColor="text1"/>
                <w:sz w:val="22"/>
                <w:szCs w:val="22"/>
              </w:rPr>
              <w:t xml:space="preserve"> Planning Committee. Notification will be sent to successful a</w:t>
            </w:r>
            <w:r w:rsidR="00070E68" w:rsidRPr="00A40268">
              <w:rPr>
                <w:color w:val="000000" w:themeColor="text1"/>
                <w:sz w:val="22"/>
                <w:szCs w:val="22"/>
              </w:rPr>
              <w:t>pplicants on or before October 10</w:t>
            </w:r>
            <w:r w:rsidR="001115CE" w:rsidRPr="00A40268">
              <w:rPr>
                <w:color w:val="000000" w:themeColor="text1"/>
                <w:sz w:val="22"/>
                <w:szCs w:val="22"/>
              </w:rPr>
              <w:t>, 2017.</w:t>
            </w:r>
          </w:p>
        </w:tc>
      </w:tr>
      <w:tr w:rsidR="004760AE" w14:paraId="12D67892" w14:textId="77777777" w:rsidTr="004760AE">
        <w:tc>
          <w:tcPr>
            <w:tcW w:w="4675" w:type="dxa"/>
          </w:tcPr>
          <w:p w14:paraId="661B03D9" w14:textId="6DE02C9E" w:rsidR="004760AE" w:rsidRPr="001115CE" w:rsidRDefault="001115CE">
            <w:pPr>
              <w:rPr>
                <w:b/>
              </w:rPr>
            </w:pPr>
            <w:r>
              <w:rPr>
                <w:b/>
              </w:rPr>
              <w:t>DEADLINE FOR SUBMISSION</w:t>
            </w:r>
          </w:p>
        </w:tc>
        <w:tc>
          <w:tcPr>
            <w:tcW w:w="4675" w:type="dxa"/>
          </w:tcPr>
          <w:p w14:paraId="356F888E" w14:textId="0396085E" w:rsidR="004760AE" w:rsidRDefault="00070E68">
            <w:r>
              <w:t>SEPTEMBER 20</w:t>
            </w:r>
            <w:r w:rsidR="001115CE">
              <w:t>, 2017 BY 11:59 PM</w:t>
            </w:r>
          </w:p>
        </w:tc>
      </w:tr>
      <w:tr w:rsidR="004760AE" w14:paraId="4A7F951B" w14:textId="77777777" w:rsidTr="004760AE">
        <w:tc>
          <w:tcPr>
            <w:tcW w:w="4675" w:type="dxa"/>
          </w:tcPr>
          <w:p w14:paraId="48DC295E" w14:textId="7E4DBC9C" w:rsidR="004760AE" w:rsidRPr="001115CE" w:rsidRDefault="001115CE">
            <w:pPr>
              <w:rPr>
                <w:b/>
              </w:rPr>
            </w:pPr>
            <w:r>
              <w:rPr>
                <w:b/>
              </w:rPr>
              <w:t>PROJECT SCOPE</w:t>
            </w:r>
          </w:p>
        </w:tc>
        <w:tc>
          <w:tcPr>
            <w:tcW w:w="4675" w:type="dxa"/>
          </w:tcPr>
          <w:p w14:paraId="412BDB0F" w14:textId="07499EDE" w:rsidR="004760AE" w:rsidRDefault="001115CE">
            <w:r>
              <w:t>THEORETICAL, ARTISTIC, CULTURAL</w:t>
            </w:r>
          </w:p>
        </w:tc>
      </w:tr>
      <w:tr w:rsidR="004760AE" w14:paraId="66D32123" w14:textId="77777777" w:rsidTr="004760AE">
        <w:tc>
          <w:tcPr>
            <w:tcW w:w="4675" w:type="dxa"/>
          </w:tcPr>
          <w:p w14:paraId="1B8811AA" w14:textId="2E60573B" w:rsidR="004760AE" w:rsidRPr="001115CE" w:rsidRDefault="001115CE">
            <w:pPr>
              <w:rPr>
                <w:b/>
              </w:rPr>
            </w:pPr>
            <w:r w:rsidRPr="001115CE">
              <w:rPr>
                <w:b/>
              </w:rPr>
              <w:t>USE RESTRICTIONS</w:t>
            </w:r>
          </w:p>
        </w:tc>
        <w:tc>
          <w:tcPr>
            <w:tcW w:w="4675" w:type="dxa"/>
          </w:tcPr>
          <w:p w14:paraId="4E1A6CF7" w14:textId="3FDBF7CA" w:rsidR="004760AE" w:rsidRDefault="001115CE">
            <w:r>
              <w:t>NONE</w:t>
            </w:r>
            <w:r w:rsidR="00A05DC4">
              <w:t xml:space="preserve"> – Direct all questions to Dr. Smallwood</w:t>
            </w:r>
          </w:p>
        </w:tc>
      </w:tr>
    </w:tbl>
    <w:p w14:paraId="4CAB1AA6" w14:textId="77777777" w:rsidR="00C574C3" w:rsidRDefault="00C574C3" w:rsidP="001115CE"/>
    <w:sectPr w:rsidR="00C574C3" w:rsidSect="00A1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6433A" w14:textId="77777777" w:rsidR="006F6F8E" w:rsidRDefault="006F6F8E" w:rsidP="00101667">
      <w:r>
        <w:separator/>
      </w:r>
    </w:p>
  </w:endnote>
  <w:endnote w:type="continuationSeparator" w:id="0">
    <w:p w14:paraId="2E6DD583" w14:textId="77777777" w:rsidR="006F6F8E" w:rsidRDefault="006F6F8E" w:rsidP="001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54FB5" w14:textId="77777777" w:rsidR="006F6F8E" w:rsidRDefault="006F6F8E" w:rsidP="00101667">
      <w:r>
        <w:separator/>
      </w:r>
    </w:p>
  </w:footnote>
  <w:footnote w:type="continuationSeparator" w:id="0">
    <w:p w14:paraId="3B3E5871" w14:textId="77777777" w:rsidR="006F6F8E" w:rsidRDefault="006F6F8E" w:rsidP="0010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A2E"/>
    <w:multiLevelType w:val="hybridMultilevel"/>
    <w:tmpl w:val="4B60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67"/>
    <w:rsid w:val="00070E68"/>
    <w:rsid w:val="000A7607"/>
    <w:rsid w:val="000D5512"/>
    <w:rsid w:val="000F5BE2"/>
    <w:rsid w:val="00101667"/>
    <w:rsid w:val="0010710E"/>
    <w:rsid w:val="001115CE"/>
    <w:rsid w:val="001A43EC"/>
    <w:rsid w:val="001C201C"/>
    <w:rsid w:val="001F5D7E"/>
    <w:rsid w:val="00240589"/>
    <w:rsid w:val="002D4E5D"/>
    <w:rsid w:val="003D5693"/>
    <w:rsid w:val="00436F58"/>
    <w:rsid w:val="004760AE"/>
    <w:rsid w:val="004E2F1F"/>
    <w:rsid w:val="005667E1"/>
    <w:rsid w:val="005C73A6"/>
    <w:rsid w:val="00613F0B"/>
    <w:rsid w:val="006F6F8E"/>
    <w:rsid w:val="00761769"/>
    <w:rsid w:val="007670FA"/>
    <w:rsid w:val="007D2327"/>
    <w:rsid w:val="009349EE"/>
    <w:rsid w:val="00A05DC4"/>
    <w:rsid w:val="00A12EB8"/>
    <w:rsid w:val="00A40268"/>
    <w:rsid w:val="00A76D3A"/>
    <w:rsid w:val="00AA2BA1"/>
    <w:rsid w:val="00AE7843"/>
    <w:rsid w:val="00BB5D15"/>
    <w:rsid w:val="00BD5B73"/>
    <w:rsid w:val="00BF0F24"/>
    <w:rsid w:val="00C007B9"/>
    <w:rsid w:val="00C13A0E"/>
    <w:rsid w:val="00C26754"/>
    <w:rsid w:val="00C30AA2"/>
    <w:rsid w:val="00C357DC"/>
    <w:rsid w:val="00C574C3"/>
    <w:rsid w:val="00D720CF"/>
    <w:rsid w:val="00DA50C7"/>
    <w:rsid w:val="00DA6487"/>
    <w:rsid w:val="00DC6612"/>
    <w:rsid w:val="00EF025C"/>
    <w:rsid w:val="00F54802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B3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16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67"/>
  </w:style>
  <w:style w:type="paragraph" w:styleId="Footer">
    <w:name w:val="footer"/>
    <w:basedOn w:val="Normal"/>
    <w:link w:val="FooterChar"/>
    <w:uiPriority w:val="99"/>
    <w:unhideWhenUsed/>
    <w:rsid w:val="001016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67"/>
  </w:style>
  <w:style w:type="character" w:styleId="Hyperlink">
    <w:name w:val="Hyperlink"/>
    <w:basedOn w:val="DefaultParagraphFont"/>
    <w:uiPriority w:val="99"/>
    <w:unhideWhenUsed/>
    <w:rsid w:val="00DA6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ublictheologyracialjustice.org" TargetMode="External"/><Relationship Id="rId8" Type="http://schemas.openxmlformats.org/officeDocument/2006/relationships/hyperlink" Target="mailto:teresa.l.smallwood@vanderbilt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2017-08-29T14:52:00Z</cp:lastPrinted>
  <dcterms:created xsi:type="dcterms:W3CDTF">2017-08-30T15:24:00Z</dcterms:created>
  <dcterms:modified xsi:type="dcterms:W3CDTF">2017-08-30T15:24:00Z</dcterms:modified>
</cp:coreProperties>
</file>